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C6F" w:rsidRPr="008A5033" w:rsidRDefault="00002C6F" w:rsidP="00002C6F">
      <w:pPr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8A5033">
        <w:rPr>
          <w:rFonts w:asciiTheme="majorEastAsia" w:eastAsiaTheme="majorEastAsia" w:hAnsiTheme="majorEastAsia" w:hint="eastAsia"/>
          <w:sz w:val="28"/>
        </w:rPr>
        <w:t>登園（校）届</w:t>
      </w:r>
    </w:p>
    <w:p w:rsidR="00002C6F" w:rsidRDefault="00002C6F" w:rsidP="00002C6F">
      <w:pPr>
        <w:jc w:val="left"/>
        <w:rPr>
          <w:rFonts w:asciiTheme="majorEastAsia" w:eastAsiaTheme="majorEastAsia" w:hAnsiTheme="majorEastAsia"/>
        </w:rPr>
      </w:pPr>
    </w:p>
    <w:p w:rsidR="00002C6F" w:rsidRDefault="00002C6F" w:rsidP="00002C6F">
      <w:pPr>
        <w:jc w:val="left"/>
        <w:rPr>
          <w:rFonts w:asciiTheme="majorEastAsia" w:eastAsiaTheme="majorEastAsia" w:hAnsiTheme="majorEastAsia"/>
        </w:rPr>
      </w:pPr>
      <w:r w:rsidRPr="008A5033">
        <w:rPr>
          <w:rFonts w:asciiTheme="majorEastAsia" w:eastAsiaTheme="majorEastAsia" w:hAnsiTheme="majorEastAsia" w:hint="eastAsia"/>
        </w:rPr>
        <w:t>医療機関記入欄</w:t>
      </w:r>
    </w:p>
    <w:p w:rsidR="00C14488" w:rsidRDefault="00C14488" w:rsidP="00C14488">
      <w:pPr>
        <w:jc w:val="left"/>
        <w:rPr>
          <w:rFonts w:asciiTheme="majorEastAsia" w:eastAsiaTheme="majorEastAsia" w:hAnsiTheme="majorEastAsia"/>
        </w:rPr>
      </w:pPr>
    </w:p>
    <w:p w:rsidR="00002C6F" w:rsidRPr="008A5033" w:rsidRDefault="00002C6F" w:rsidP="00002C6F">
      <w:pPr>
        <w:pStyle w:val="a3"/>
        <w:snapToGrid w:val="0"/>
        <w:ind w:leftChars="0" w:left="357" w:right="261"/>
        <w:jc w:val="right"/>
        <w:rPr>
          <w:sz w:val="6"/>
        </w:rPr>
      </w:pPr>
    </w:p>
    <w:p w:rsidR="00002C6F" w:rsidRPr="008A5033" w:rsidRDefault="00475F92" w:rsidP="00002C6F">
      <w:pPr>
        <w:ind w:firstLineChars="100" w:firstLine="240"/>
      </w:pPr>
      <w:r>
        <w:rPr>
          <w:rFonts w:hint="eastAsia"/>
        </w:rPr>
        <w:t>下記</w:t>
      </w:r>
      <w:r w:rsidR="00002C6F" w:rsidRPr="008A5033">
        <w:rPr>
          <w:rFonts w:hint="eastAsia"/>
        </w:rPr>
        <w:t>患者は、</w:t>
      </w:r>
      <w:r w:rsidR="00002C6F" w:rsidRPr="00002C6F">
        <w:rPr>
          <w:rFonts w:hint="eastAsia"/>
          <w:u w:val="single"/>
        </w:rPr>
        <w:t>咽頭結膜熱</w:t>
      </w:r>
      <w:r w:rsidR="00C36FDE">
        <w:rPr>
          <w:rFonts w:hint="eastAsia"/>
          <w:u w:val="single"/>
        </w:rPr>
        <w:t>（</w:t>
      </w:r>
      <w:r w:rsidR="00002C6F" w:rsidRPr="00002C6F">
        <w:rPr>
          <w:rFonts w:hint="eastAsia"/>
          <w:u w:val="single"/>
        </w:rPr>
        <w:t>プール熱</w:t>
      </w:r>
      <w:r w:rsidR="00C36FDE">
        <w:rPr>
          <w:rFonts w:hint="eastAsia"/>
          <w:u w:val="single"/>
        </w:rPr>
        <w:t>）</w:t>
      </w:r>
      <w:r w:rsidR="00002C6F" w:rsidRPr="008A5033">
        <w:rPr>
          <w:rFonts w:hint="eastAsia"/>
        </w:rPr>
        <w:t>と診断します。</w:t>
      </w:r>
    </w:p>
    <w:p w:rsidR="00C14488" w:rsidRDefault="00C14488" w:rsidP="00C14488">
      <w:pPr>
        <w:spacing w:line="360" w:lineRule="auto"/>
        <w:ind w:firstLineChars="100" w:firstLine="240"/>
      </w:pPr>
    </w:p>
    <w:p w:rsidR="00C14488" w:rsidRPr="00C14488" w:rsidRDefault="00C14488" w:rsidP="00C14488">
      <w:pPr>
        <w:pStyle w:val="a3"/>
        <w:snapToGrid w:val="0"/>
        <w:spacing w:line="360" w:lineRule="auto"/>
        <w:ind w:leftChars="0" w:left="360"/>
      </w:pPr>
      <w:r w:rsidRPr="00C14488">
        <w:rPr>
          <w:rFonts w:hint="eastAsia"/>
        </w:rPr>
        <w:t xml:space="preserve">　　　　　　　　　　</w:t>
      </w:r>
      <w:r w:rsidRPr="00C14488">
        <w:rPr>
          <w:rFonts w:hint="eastAsia"/>
        </w:rPr>
        <w:tab/>
      </w:r>
      <w:r w:rsidRPr="00C14488">
        <w:rPr>
          <w:rFonts w:hint="eastAsia"/>
        </w:rPr>
        <w:t xml:space="preserve">　　　　</w:t>
      </w:r>
      <w:r w:rsidRPr="00C14488">
        <w:rPr>
          <w:rFonts w:hint="eastAsia"/>
          <w:spacing w:val="40"/>
          <w:kern w:val="0"/>
          <w:fitText w:val="1200" w:id="1717264388"/>
        </w:rPr>
        <w:t>患者氏</w:t>
      </w:r>
      <w:r w:rsidRPr="00C14488">
        <w:rPr>
          <w:rFonts w:hint="eastAsia"/>
          <w:kern w:val="0"/>
          <w:fitText w:val="1200" w:id="1717264388"/>
        </w:rPr>
        <w:t>名</w:t>
      </w:r>
      <w:r w:rsidRPr="00C14488">
        <w:rPr>
          <w:rFonts w:hint="eastAsia"/>
        </w:rPr>
        <w:t xml:space="preserve">　　　　　　　　　　　　　　　　　</w:t>
      </w:r>
    </w:p>
    <w:p w:rsidR="00C14488" w:rsidRPr="008A5033" w:rsidRDefault="00C14488" w:rsidP="00C14488">
      <w:pPr>
        <w:pStyle w:val="a3"/>
        <w:snapToGrid w:val="0"/>
        <w:spacing w:line="360" w:lineRule="auto"/>
        <w:ind w:leftChars="0" w:left="360"/>
      </w:pPr>
      <w:r w:rsidRPr="008A5033">
        <w:rPr>
          <w:rFonts w:hint="eastAsia"/>
        </w:rPr>
        <w:t xml:space="preserve">　　　　　　　　　　</w:t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  <w:r w:rsidRPr="008A5033">
        <w:rPr>
          <w:rFonts w:hint="eastAsia"/>
        </w:rPr>
        <w:t xml:space="preserve">診　断　日　　　　　　</w:t>
      </w:r>
      <w:r>
        <w:rPr>
          <w:rFonts w:hint="eastAsia"/>
        </w:rPr>
        <w:t xml:space="preserve">　</w:t>
      </w:r>
      <w:r w:rsidRPr="008A5033">
        <w:rPr>
          <w:rFonts w:hint="eastAsia"/>
        </w:rPr>
        <w:t xml:space="preserve">　年　　　月　　　日</w:t>
      </w:r>
    </w:p>
    <w:p w:rsidR="00C14488" w:rsidRPr="008A5033" w:rsidRDefault="00C14488" w:rsidP="00C14488">
      <w:pPr>
        <w:pStyle w:val="a3"/>
        <w:snapToGrid w:val="0"/>
        <w:spacing w:line="360" w:lineRule="auto"/>
        <w:ind w:leftChars="0" w:left="360"/>
      </w:pPr>
      <w:r w:rsidRPr="008A5033">
        <w:rPr>
          <w:rFonts w:hint="eastAsia"/>
        </w:rPr>
        <w:t xml:space="preserve">　　　　　　　　　　</w:t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  <w:r w:rsidRPr="008A5033">
        <w:rPr>
          <w:rFonts w:hint="eastAsia"/>
        </w:rPr>
        <w:t xml:space="preserve">医療機関名　　</w:t>
      </w:r>
    </w:p>
    <w:p w:rsidR="00C14488" w:rsidRPr="008A5033" w:rsidRDefault="00C14488" w:rsidP="00C14488">
      <w:pPr>
        <w:pStyle w:val="a3"/>
        <w:snapToGrid w:val="0"/>
        <w:spacing w:line="360" w:lineRule="auto"/>
        <w:ind w:leftChars="0" w:left="360"/>
      </w:pPr>
      <w:r w:rsidRPr="008A5033">
        <w:rPr>
          <w:rFonts w:hint="eastAsia"/>
        </w:rPr>
        <w:t xml:space="preserve">　　　　　　　　　　</w:t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  <w:r w:rsidRPr="00C14488">
        <w:rPr>
          <w:rFonts w:hint="eastAsia"/>
          <w:spacing w:val="40"/>
          <w:kern w:val="0"/>
          <w:fitText w:val="1200" w:id="1717264389"/>
        </w:rPr>
        <w:t>医師氏</w:t>
      </w:r>
      <w:r w:rsidRPr="00C14488">
        <w:rPr>
          <w:rFonts w:hint="eastAsia"/>
          <w:kern w:val="0"/>
          <w:fitText w:val="1200" w:id="1717264389"/>
        </w:rPr>
        <w:t>名</w:t>
      </w:r>
      <w:r>
        <w:rPr>
          <w:rFonts w:hint="eastAsia"/>
        </w:rPr>
        <w:t xml:space="preserve">　　　　　　　　　　　　　　　　　</w:t>
      </w:r>
    </w:p>
    <w:p w:rsidR="00002C6F" w:rsidRPr="00C14488" w:rsidRDefault="00002C6F" w:rsidP="00002C6F">
      <w:pPr>
        <w:pStyle w:val="a3"/>
        <w:ind w:leftChars="0" w:left="360"/>
      </w:pPr>
    </w:p>
    <w:p w:rsidR="005E2863" w:rsidRDefault="00AD3FAB" w:rsidP="00002C6F">
      <w:pPr>
        <w:pStyle w:val="a3"/>
        <w:snapToGrid w:val="0"/>
        <w:ind w:leftChars="0" w:left="0" w:firstLineChars="100" w:firstLine="220"/>
        <w:rPr>
          <w:sz w:val="22"/>
        </w:rPr>
      </w:pPr>
      <w:r w:rsidRPr="00002C6F">
        <w:rPr>
          <w:rFonts w:hint="eastAsia"/>
          <w:sz w:val="22"/>
        </w:rPr>
        <w:t>学校保健安全法施行規則第</w:t>
      </w:r>
      <w:r w:rsidRPr="00002C6F">
        <w:rPr>
          <w:rFonts w:hint="eastAsia"/>
          <w:sz w:val="22"/>
        </w:rPr>
        <w:t>19</w:t>
      </w:r>
      <w:r w:rsidRPr="00002C6F">
        <w:rPr>
          <w:rFonts w:hint="eastAsia"/>
          <w:sz w:val="22"/>
        </w:rPr>
        <w:t>条第</w:t>
      </w:r>
      <w:r w:rsidRPr="00002C6F">
        <w:rPr>
          <w:rFonts w:hint="eastAsia"/>
          <w:sz w:val="22"/>
        </w:rPr>
        <w:t>2</w:t>
      </w:r>
      <w:r w:rsidRPr="00002C6F">
        <w:rPr>
          <w:rFonts w:hint="eastAsia"/>
          <w:sz w:val="22"/>
        </w:rPr>
        <w:t>項</w:t>
      </w:r>
      <w:r w:rsidR="00D6345E">
        <w:rPr>
          <w:rFonts w:hint="eastAsia"/>
          <w:sz w:val="22"/>
        </w:rPr>
        <w:t>において</w:t>
      </w:r>
      <w:r w:rsidRPr="00002C6F">
        <w:rPr>
          <w:rFonts w:hint="eastAsia"/>
          <w:sz w:val="22"/>
        </w:rPr>
        <w:t>、咽頭結膜熱の出席停止期間の基準は、「</w:t>
      </w:r>
      <w:r w:rsidR="005E2863">
        <w:rPr>
          <w:rFonts w:hint="eastAsia"/>
          <w:sz w:val="22"/>
        </w:rPr>
        <w:t>発熱、咽頭炎、結膜炎などの主要</w:t>
      </w:r>
      <w:r w:rsidRPr="00002C6F">
        <w:rPr>
          <w:rFonts w:hint="eastAsia"/>
          <w:sz w:val="22"/>
        </w:rPr>
        <w:t>症状が</w:t>
      </w:r>
      <w:r w:rsidR="005E2863">
        <w:rPr>
          <w:rFonts w:hint="eastAsia"/>
          <w:sz w:val="22"/>
        </w:rPr>
        <w:t>消退した後</w:t>
      </w:r>
      <w:r w:rsidRPr="00002C6F">
        <w:rPr>
          <w:rFonts w:hint="eastAsia"/>
          <w:sz w:val="22"/>
        </w:rPr>
        <w:t>2</w:t>
      </w:r>
      <w:r w:rsidRPr="00002C6F">
        <w:rPr>
          <w:rFonts w:hint="eastAsia"/>
          <w:sz w:val="22"/>
        </w:rPr>
        <w:t>日</w:t>
      </w:r>
      <w:r w:rsidR="005E2863">
        <w:rPr>
          <w:rFonts w:hint="eastAsia"/>
          <w:sz w:val="22"/>
        </w:rPr>
        <w:t>を</w:t>
      </w:r>
      <w:r w:rsidRPr="00002C6F">
        <w:rPr>
          <w:rFonts w:hint="eastAsia"/>
          <w:sz w:val="22"/>
        </w:rPr>
        <w:t>経過</w:t>
      </w:r>
      <w:r w:rsidR="005E2863">
        <w:rPr>
          <w:rFonts w:hint="eastAsia"/>
          <w:sz w:val="22"/>
        </w:rPr>
        <w:t>するまで</w:t>
      </w:r>
      <w:r w:rsidRPr="00002C6F">
        <w:rPr>
          <w:rFonts w:hint="eastAsia"/>
          <w:sz w:val="22"/>
        </w:rPr>
        <w:t>」とされています。</w:t>
      </w:r>
    </w:p>
    <w:p w:rsidR="00AD3FAB" w:rsidRDefault="00C36FDE" w:rsidP="00002C6F">
      <w:pPr>
        <w:pStyle w:val="a3"/>
        <w:snapToGrid w:val="0"/>
        <w:ind w:leftChars="0" w:left="0" w:firstLineChars="100" w:firstLine="220"/>
        <w:rPr>
          <w:sz w:val="22"/>
        </w:rPr>
      </w:pPr>
      <w:r>
        <w:rPr>
          <w:rFonts w:hint="eastAsia"/>
          <w:sz w:val="22"/>
        </w:rPr>
        <w:t>登園（校）を再開する場合は</w:t>
      </w:r>
      <w:r w:rsidRPr="00C36FDE">
        <w:rPr>
          <w:rFonts w:hint="eastAsia"/>
          <w:sz w:val="22"/>
        </w:rPr>
        <w:t>下記様式をご利用ください。</w:t>
      </w:r>
    </w:p>
    <w:p w:rsidR="00475F92" w:rsidRPr="0094288F" w:rsidRDefault="00475F92" w:rsidP="00475F92">
      <w:pPr>
        <w:pStyle w:val="a3"/>
        <w:snapToGrid w:val="0"/>
        <w:ind w:leftChars="0" w:left="0" w:firstLineChars="100" w:firstLine="100"/>
        <w:rPr>
          <w:sz w:val="10"/>
        </w:rPr>
      </w:pPr>
    </w:p>
    <w:p w:rsidR="00475F92" w:rsidRPr="008A5033" w:rsidRDefault="00475F92" w:rsidP="00475F92">
      <w:pPr>
        <w:pStyle w:val="a3"/>
        <w:ind w:leftChars="0" w:left="360"/>
        <w:jc w:val="center"/>
      </w:pPr>
      <w:r w:rsidRPr="008A503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00EE31" wp14:editId="12BEC7F0">
                <wp:simplePos x="0" y="0"/>
                <wp:positionH relativeFrom="column">
                  <wp:posOffset>-634365</wp:posOffset>
                </wp:positionH>
                <wp:positionV relativeFrom="paragraph">
                  <wp:posOffset>106680</wp:posOffset>
                </wp:positionV>
                <wp:extent cx="72961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6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4210D0" id="直線コネクタ 5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95pt,8.4pt" to="524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" strokecolor="black [3213]" strokeweight="1pt"/>
            </w:pict>
          </mc:Fallback>
        </mc:AlternateContent>
      </w:r>
    </w:p>
    <w:p w:rsidR="00475F92" w:rsidRDefault="00475F92" w:rsidP="00475F92">
      <w:pPr>
        <w:jc w:val="left"/>
        <w:rPr>
          <w:rFonts w:asciiTheme="majorEastAsia" w:eastAsiaTheme="majorEastAsia" w:hAnsiTheme="majorEastAsia"/>
        </w:rPr>
      </w:pPr>
      <w:r w:rsidRPr="008A5033">
        <w:rPr>
          <w:rFonts w:asciiTheme="majorEastAsia" w:eastAsiaTheme="majorEastAsia" w:hAnsiTheme="majorEastAsia" w:hint="eastAsia"/>
        </w:rPr>
        <w:t>保護者記入欄</w:t>
      </w:r>
    </w:p>
    <w:p w:rsidR="0043447D" w:rsidRDefault="0043447D" w:rsidP="0043447D"/>
    <w:p w:rsidR="00A26AC5" w:rsidRDefault="00A26AC5" w:rsidP="00A26AC5">
      <w:pPr>
        <w:snapToGrid w:val="0"/>
      </w:pPr>
      <w:r>
        <w:rPr>
          <w:rFonts w:hint="eastAsia"/>
        </w:rPr>
        <w:t>（※</w:t>
      </w:r>
      <w:r>
        <w:rPr>
          <w:rFonts w:hint="eastAsia"/>
        </w:rPr>
        <w:t xml:space="preserve"> </w:t>
      </w:r>
      <w:r>
        <w:rPr>
          <w:rFonts w:hint="eastAsia"/>
        </w:rPr>
        <w:t>下記に</w:t>
      </w:r>
      <w:r w:rsidR="004103D5">
        <w:rPr>
          <w:rFonts w:hint="eastAsia"/>
        </w:rPr>
        <w:t>☑チェック</w:t>
      </w:r>
      <w:r>
        <w:rPr>
          <w:rFonts w:hint="eastAsia"/>
        </w:rPr>
        <w:t>が入る必要があります</w:t>
      </w:r>
      <w:r w:rsidR="003C4998">
        <w:rPr>
          <w:rFonts w:hint="eastAsia"/>
        </w:rPr>
        <w:t>。</w:t>
      </w:r>
      <w:r>
        <w:rPr>
          <w:rFonts w:hint="eastAsia"/>
        </w:rPr>
        <w:t>）</w:t>
      </w:r>
    </w:p>
    <w:p w:rsidR="00A26AC5" w:rsidRDefault="00A26AC5" w:rsidP="00D6345E">
      <w:pPr>
        <w:snapToGrid w:val="0"/>
        <w:ind w:firstLineChars="100" w:firstLine="240"/>
      </w:pPr>
    </w:p>
    <w:p w:rsidR="00002C6F" w:rsidRPr="008A5033" w:rsidRDefault="00A26AC5" w:rsidP="00A26AC5">
      <w:pPr>
        <w:snapToGrid w:val="0"/>
      </w:pPr>
      <w:r>
        <w:rPr>
          <w:rFonts w:hint="eastAsia"/>
        </w:rPr>
        <w:t xml:space="preserve">□　</w:t>
      </w:r>
      <w:r w:rsidR="005E2863" w:rsidRPr="005E2863">
        <w:rPr>
          <w:rFonts w:hint="eastAsia"/>
        </w:rPr>
        <w:t>発熱、咽頭炎、結膜炎などの主要</w:t>
      </w:r>
      <w:r w:rsidR="00002C6F" w:rsidRPr="008A5033">
        <w:rPr>
          <w:rFonts w:hint="eastAsia"/>
        </w:rPr>
        <w:t>症状が</w:t>
      </w:r>
      <w:r w:rsidR="00334E38" w:rsidRPr="00334E38">
        <w:rPr>
          <w:rFonts w:hint="eastAsia"/>
        </w:rPr>
        <w:t>消</w:t>
      </w:r>
      <w:r w:rsidR="00BD7D25">
        <w:rPr>
          <w:rFonts w:hint="eastAsia"/>
        </w:rPr>
        <w:t>えた</w:t>
      </w:r>
      <w:r w:rsidR="00334E38">
        <w:rPr>
          <w:rFonts w:hint="eastAsia"/>
        </w:rPr>
        <w:t>後</w:t>
      </w:r>
      <w:r w:rsidR="00002C6F">
        <w:rPr>
          <w:rFonts w:hint="eastAsia"/>
        </w:rPr>
        <w:t>２日</w:t>
      </w:r>
      <w:r w:rsidR="00C36FDE">
        <w:rPr>
          <w:rFonts w:hint="eastAsia"/>
        </w:rPr>
        <w:t>を</w:t>
      </w:r>
      <w:r w:rsidR="00002C6F">
        <w:rPr>
          <w:rFonts w:hint="eastAsia"/>
        </w:rPr>
        <w:t>経過し</w:t>
      </w:r>
      <w:r w:rsidR="00002C6F" w:rsidRPr="008A5033">
        <w:rPr>
          <w:rFonts w:hint="eastAsia"/>
        </w:rPr>
        <w:t>ました。</w:t>
      </w:r>
    </w:p>
    <w:p w:rsidR="00A26AC5" w:rsidRDefault="00A26AC5" w:rsidP="00A26AC5">
      <w:pPr>
        <w:ind w:firstLineChars="200" w:firstLine="480"/>
      </w:pPr>
      <w:r>
        <w:rPr>
          <w:rFonts w:hint="eastAsia"/>
        </w:rPr>
        <w:t>症状が消えた日：</w:t>
      </w:r>
      <w:r w:rsidRPr="00B57D5C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B57D5C"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  <w:r w:rsidR="00673DC6">
        <w:rPr>
          <w:rFonts w:hint="eastAsia"/>
        </w:rPr>
        <w:t>（保護者記入）</w:t>
      </w:r>
    </w:p>
    <w:p w:rsidR="00A26AC5" w:rsidRDefault="006A3775" w:rsidP="006A3775">
      <w:pPr>
        <w:snapToGrid w:val="0"/>
        <w:ind w:leftChars="100" w:left="660" w:hangingChars="150" w:hanging="420"/>
        <w:rPr>
          <w:rFonts w:asciiTheme="majorEastAsia" w:eastAsiaTheme="majorEastAsia" w:hAnsiTheme="majorEastAsia"/>
          <w:sz w:val="22"/>
        </w:rPr>
      </w:pPr>
      <w:r w:rsidRPr="006A3775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D4E48C" wp14:editId="72508B2D">
                <wp:simplePos x="0" y="0"/>
                <wp:positionH relativeFrom="column">
                  <wp:posOffset>270510</wp:posOffset>
                </wp:positionH>
                <wp:positionV relativeFrom="paragraph">
                  <wp:posOffset>80010</wp:posOffset>
                </wp:positionV>
                <wp:extent cx="5724525" cy="342900"/>
                <wp:effectExtent l="0" t="0" r="28575" b="190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775" w:rsidRPr="006A3775" w:rsidRDefault="006A3775" w:rsidP="006A3775">
                            <w:pPr>
                              <w:rPr>
                                <w:rFonts w:asciiTheme="minorEastAsia" w:hAnsiTheme="minorEastAsia"/>
                                <w:sz w:val="21"/>
                              </w:rPr>
                            </w:pPr>
                            <w:r w:rsidRPr="006A3775">
                              <w:rPr>
                                <w:rFonts w:asciiTheme="minorEastAsia" w:hAnsiTheme="minorEastAsia" w:hint="eastAsia"/>
                                <w:sz w:val="21"/>
                              </w:rPr>
                              <w:t>＊ 症状が消えた日を0日と数えます。2日経過し、3日目から登園（校）可です。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4E4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3pt;margin-top:6.3pt;width:450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">
                <v:textbox>
                  <w:txbxContent>
                    <w:p w:rsidR="006A3775" w:rsidRPr="006A3775" w:rsidRDefault="006A3775" w:rsidP="006A3775">
                      <w:pPr>
                        <w:rPr>
                          <w:rFonts w:asciiTheme="minorEastAsia" w:hAnsiTheme="minorEastAsia"/>
                          <w:sz w:val="21"/>
                        </w:rPr>
                      </w:pPr>
                      <w:r w:rsidRPr="006A3775">
                        <w:rPr>
                          <w:rFonts w:asciiTheme="minorEastAsia" w:hAnsiTheme="minorEastAsia" w:hint="eastAsia"/>
                          <w:sz w:val="21"/>
                        </w:rPr>
                        <w:t>＊ 症状が消えた日を0日と数えます。2日経過し、3日目から登園（校）可です。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26AC5" w:rsidRPr="00334E38" w:rsidRDefault="00A26AC5" w:rsidP="006A3775">
      <w:pPr>
        <w:snapToGrid w:val="0"/>
        <w:ind w:leftChars="100" w:left="570" w:hangingChars="150" w:hanging="330"/>
        <w:rPr>
          <w:rFonts w:asciiTheme="majorEastAsia" w:eastAsiaTheme="majorEastAsia" w:hAnsiTheme="majorEastAsia"/>
          <w:sz w:val="22"/>
        </w:rPr>
      </w:pPr>
    </w:p>
    <w:p w:rsidR="00A26AC5" w:rsidRDefault="00A26AC5" w:rsidP="00002C6F">
      <w:pPr>
        <w:snapToGrid w:val="0"/>
        <w:ind w:firstLineChars="100" w:firstLine="240"/>
      </w:pPr>
    </w:p>
    <w:p w:rsidR="00A26AC5" w:rsidRDefault="00A26AC5" w:rsidP="00002C6F">
      <w:pPr>
        <w:snapToGrid w:val="0"/>
        <w:ind w:firstLineChars="100" w:firstLine="240"/>
      </w:pPr>
    </w:p>
    <w:p w:rsidR="0043447D" w:rsidRDefault="0043447D" w:rsidP="00002C6F">
      <w:pPr>
        <w:snapToGrid w:val="0"/>
        <w:ind w:firstLineChars="100" w:firstLine="240"/>
      </w:pPr>
    </w:p>
    <w:p w:rsidR="006C33DA" w:rsidRDefault="006C33DA" w:rsidP="006C33DA">
      <w:pPr>
        <w:snapToGrid w:val="0"/>
        <w:ind w:firstLineChars="100" w:firstLine="240"/>
      </w:pPr>
      <w:r>
        <w:rPr>
          <w:rFonts w:hint="eastAsia"/>
        </w:rPr>
        <w:t>上記の基準を</w:t>
      </w:r>
      <w:r w:rsidR="00A8178F">
        <w:rPr>
          <w:rFonts w:hint="eastAsia"/>
        </w:rPr>
        <w:t>満たし</w:t>
      </w:r>
      <w:r>
        <w:rPr>
          <w:rFonts w:hint="eastAsia"/>
        </w:rPr>
        <w:t>、</w:t>
      </w:r>
      <w:r w:rsidRPr="008A5033">
        <w:rPr>
          <w:rFonts w:hint="eastAsia"/>
        </w:rPr>
        <w:t>集団生活に支障がない状態と判断できますので出席停止措置の</w:t>
      </w:r>
    </w:p>
    <w:p w:rsidR="006C33DA" w:rsidRDefault="006C33DA" w:rsidP="006C33DA">
      <w:pPr>
        <w:snapToGrid w:val="0"/>
      </w:pPr>
      <w:r w:rsidRPr="008A5033">
        <w:rPr>
          <w:rFonts w:hint="eastAsia"/>
        </w:rPr>
        <w:t>中止をお願いいたします。</w:t>
      </w:r>
    </w:p>
    <w:p w:rsidR="00BD7D25" w:rsidRPr="006C33DA" w:rsidRDefault="00BD7D25" w:rsidP="00334E38">
      <w:pPr>
        <w:snapToGrid w:val="0"/>
        <w:ind w:leftChars="100" w:left="570" w:hangingChars="150" w:hanging="330"/>
        <w:rPr>
          <w:rFonts w:asciiTheme="majorEastAsia" w:eastAsiaTheme="majorEastAsia" w:hAnsiTheme="majorEastAsia"/>
          <w:sz w:val="22"/>
        </w:rPr>
      </w:pPr>
    </w:p>
    <w:p w:rsidR="00453C5B" w:rsidRPr="00334E38" w:rsidRDefault="00453C5B" w:rsidP="00453C5B">
      <w:pPr>
        <w:pStyle w:val="a3"/>
        <w:ind w:leftChars="0" w:left="360"/>
      </w:pPr>
    </w:p>
    <w:p w:rsidR="003C4998" w:rsidRPr="008A5033" w:rsidRDefault="003C4998" w:rsidP="003C4998">
      <w:pPr>
        <w:pStyle w:val="a3"/>
        <w:wordWrap w:val="0"/>
        <w:ind w:leftChars="0" w:left="360" w:right="260"/>
        <w:jc w:val="right"/>
      </w:pPr>
      <w:r w:rsidRPr="008A5033">
        <w:rPr>
          <w:rFonts w:hint="eastAsia"/>
        </w:rPr>
        <w:t xml:space="preserve">年　　　月　　　日　</w:t>
      </w:r>
    </w:p>
    <w:p w:rsidR="003C4998" w:rsidRDefault="003C4998" w:rsidP="003C4998">
      <w:pPr>
        <w:pStyle w:val="a3"/>
        <w:snapToGrid w:val="0"/>
        <w:ind w:leftChars="0" w:left="357" w:right="261"/>
        <w:jc w:val="right"/>
      </w:pPr>
    </w:p>
    <w:p w:rsidR="0043447D" w:rsidRPr="008A5033" w:rsidRDefault="0043447D" w:rsidP="003C4998">
      <w:pPr>
        <w:pStyle w:val="a3"/>
        <w:snapToGrid w:val="0"/>
        <w:ind w:leftChars="0" w:left="357" w:right="261"/>
        <w:jc w:val="right"/>
      </w:pPr>
    </w:p>
    <w:p w:rsidR="003C4998" w:rsidRPr="003C4998" w:rsidRDefault="003C4998" w:rsidP="003C4998">
      <w:pPr>
        <w:pStyle w:val="a3"/>
        <w:tabs>
          <w:tab w:val="left" w:pos="9632"/>
        </w:tabs>
        <w:wordWrap w:val="0"/>
        <w:ind w:leftChars="0" w:left="360" w:right="233"/>
        <w:jc w:val="right"/>
        <w:rPr>
          <w:u w:val="single"/>
        </w:rPr>
      </w:pPr>
      <w:r w:rsidRPr="003C4998">
        <w:rPr>
          <w:rFonts w:hint="eastAsia"/>
          <w:u w:val="single"/>
        </w:rPr>
        <w:t>保護者</w:t>
      </w:r>
      <w:r>
        <w:rPr>
          <w:rFonts w:hint="eastAsia"/>
          <w:u w:val="single"/>
        </w:rPr>
        <w:t>氏</w:t>
      </w:r>
      <w:r w:rsidRPr="003C4998">
        <w:rPr>
          <w:rFonts w:hint="eastAsia"/>
          <w:u w:val="single"/>
        </w:rPr>
        <w:t xml:space="preserve">名　　　　　　　　　　　　　　　　　</w:t>
      </w:r>
    </w:p>
    <w:p w:rsidR="00453C5B" w:rsidRPr="003C4998" w:rsidRDefault="00453C5B" w:rsidP="00453C5B">
      <w:pPr>
        <w:pStyle w:val="a3"/>
        <w:ind w:leftChars="0" w:left="360"/>
      </w:pPr>
    </w:p>
    <w:p w:rsidR="00C36FDE" w:rsidRPr="003C4998" w:rsidRDefault="00C36FDE" w:rsidP="001024FC"/>
    <w:sectPr w:rsidR="00C36FDE" w:rsidRPr="003C4998" w:rsidSect="00A2060A">
      <w:pgSz w:w="11900" w:h="16840" w:code="9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7A9" w:rsidRDefault="005347A9" w:rsidP="001024FC">
      <w:r>
        <w:separator/>
      </w:r>
    </w:p>
  </w:endnote>
  <w:endnote w:type="continuationSeparator" w:id="0">
    <w:p w:rsidR="005347A9" w:rsidRDefault="005347A9" w:rsidP="0010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7A9" w:rsidRDefault="005347A9" w:rsidP="001024FC">
      <w:r>
        <w:separator/>
      </w:r>
    </w:p>
  </w:footnote>
  <w:footnote w:type="continuationSeparator" w:id="0">
    <w:p w:rsidR="005347A9" w:rsidRDefault="005347A9" w:rsidP="00102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83F31"/>
    <w:multiLevelType w:val="hybridMultilevel"/>
    <w:tmpl w:val="0F103208"/>
    <w:lvl w:ilvl="0" w:tplc="0ABE73F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36"/>
    <w:rsid w:val="00002C6F"/>
    <w:rsid w:val="001024FC"/>
    <w:rsid w:val="00152CE7"/>
    <w:rsid w:val="00176C74"/>
    <w:rsid w:val="001867DE"/>
    <w:rsid w:val="001B5614"/>
    <w:rsid w:val="00301E88"/>
    <w:rsid w:val="003040B7"/>
    <w:rsid w:val="0032478D"/>
    <w:rsid w:val="00334E38"/>
    <w:rsid w:val="003C4998"/>
    <w:rsid w:val="004026AD"/>
    <w:rsid w:val="0040554B"/>
    <w:rsid w:val="004103D5"/>
    <w:rsid w:val="0043447D"/>
    <w:rsid w:val="00453C5B"/>
    <w:rsid w:val="004626EF"/>
    <w:rsid w:val="00470DBC"/>
    <w:rsid w:val="00475F92"/>
    <w:rsid w:val="004D7CED"/>
    <w:rsid w:val="005347A9"/>
    <w:rsid w:val="00537F66"/>
    <w:rsid w:val="0058244D"/>
    <w:rsid w:val="005E2863"/>
    <w:rsid w:val="005E6A55"/>
    <w:rsid w:val="00673DC6"/>
    <w:rsid w:val="006A3775"/>
    <w:rsid w:val="006C33DA"/>
    <w:rsid w:val="007D1479"/>
    <w:rsid w:val="008831B0"/>
    <w:rsid w:val="008A5033"/>
    <w:rsid w:val="008C47C4"/>
    <w:rsid w:val="0094288F"/>
    <w:rsid w:val="0095030C"/>
    <w:rsid w:val="00966069"/>
    <w:rsid w:val="00971822"/>
    <w:rsid w:val="00A2060A"/>
    <w:rsid w:val="00A26AC5"/>
    <w:rsid w:val="00A37E2C"/>
    <w:rsid w:val="00A469B1"/>
    <w:rsid w:val="00A8178F"/>
    <w:rsid w:val="00AD3FAB"/>
    <w:rsid w:val="00AF1459"/>
    <w:rsid w:val="00B50A24"/>
    <w:rsid w:val="00B57D5C"/>
    <w:rsid w:val="00B66CEA"/>
    <w:rsid w:val="00BD7D25"/>
    <w:rsid w:val="00C14488"/>
    <w:rsid w:val="00C36FDE"/>
    <w:rsid w:val="00C8563A"/>
    <w:rsid w:val="00CE2CCE"/>
    <w:rsid w:val="00CF7C01"/>
    <w:rsid w:val="00D6345E"/>
    <w:rsid w:val="00DE5D0B"/>
    <w:rsid w:val="00DF1336"/>
    <w:rsid w:val="00E2383F"/>
    <w:rsid w:val="00E8612D"/>
    <w:rsid w:val="00F61DE4"/>
    <w:rsid w:val="00F636A4"/>
    <w:rsid w:val="00F6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818C0D95-9997-4180-AAEE-ECA0E6D5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336"/>
    <w:pPr>
      <w:ind w:leftChars="400" w:left="960"/>
    </w:pPr>
  </w:style>
  <w:style w:type="table" w:styleId="a4">
    <w:name w:val="Table Grid"/>
    <w:basedOn w:val="a1"/>
    <w:uiPriority w:val="59"/>
    <w:rsid w:val="00DF1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2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2C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24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24FC"/>
  </w:style>
  <w:style w:type="paragraph" w:styleId="a9">
    <w:name w:val="footer"/>
    <w:basedOn w:val="a"/>
    <w:link w:val="aa"/>
    <w:uiPriority w:val="99"/>
    <w:unhideWhenUsed/>
    <w:rsid w:val="001024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2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20CCB-B2F3-416F-8137-7F71459E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登園届けサンプル-04</dc:title>
  <dc:subject/>
  <dc:creator>宮崎県小児科医会</dc:creator>
  <cp:keywords/>
  <dc:description/>
  <cp:revision>32</cp:revision>
  <cp:lastPrinted>2018-06-15T08:45:00Z</cp:lastPrinted>
  <dcterms:created xsi:type="dcterms:W3CDTF">2018-02-05T07:29:00Z</dcterms:created>
  <dcterms:modified xsi:type="dcterms:W3CDTF">2018-06-19T14:20:00Z</dcterms:modified>
</cp:coreProperties>
</file>